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45" w:rsidRDefault="000D3D11" w:rsidP="00F24A0D">
      <w:pPr>
        <w:jc w:val="both"/>
        <w:rPr>
          <w:rFonts w:ascii="Arial" w:hAnsi="Arial" w:cs="Arial"/>
          <w:color w:val="000000"/>
          <w:sz w:val="20"/>
          <w:szCs w:val="20"/>
        </w:rPr>
      </w:pPr>
      <w:r w:rsidRPr="002775DC">
        <w:rPr>
          <w:rFonts w:ascii="Arial" w:hAnsi="Arial" w:cs="Arial"/>
          <w:sz w:val="20"/>
          <w:szCs w:val="20"/>
        </w:rPr>
        <w:t xml:space="preserve">Ref: </w:t>
      </w:r>
      <w:r w:rsidR="00BC1B45" w:rsidRPr="00BC1B45">
        <w:rPr>
          <w:rFonts w:ascii="Arial" w:hAnsi="Arial" w:cs="Arial"/>
          <w:color w:val="000000"/>
          <w:sz w:val="20"/>
          <w:szCs w:val="20"/>
        </w:rPr>
        <w:t>MMBPLC/HO/CSD/RFQ/2024/07/092</w:t>
      </w:r>
      <w:r w:rsidR="00BC1B45">
        <w:rPr>
          <w:rFonts w:ascii="Arial" w:hAnsi="Arial" w:cs="Arial"/>
          <w:color w:val="000000"/>
          <w:sz w:val="20"/>
          <w:szCs w:val="20"/>
        </w:rPr>
        <w:t xml:space="preserve">                                                                                   2</w:t>
      </w:r>
      <w:r w:rsidR="00BC1B45" w:rsidRPr="00BC1B45">
        <w:rPr>
          <w:rFonts w:ascii="Arial" w:hAnsi="Arial" w:cs="Arial"/>
          <w:color w:val="000000"/>
          <w:sz w:val="20"/>
          <w:szCs w:val="20"/>
          <w:vertAlign w:val="superscript"/>
        </w:rPr>
        <w:t>nd</w:t>
      </w:r>
      <w:r w:rsidR="00BC1B45">
        <w:rPr>
          <w:rFonts w:ascii="Arial" w:hAnsi="Arial" w:cs="Arial"/>
          <w:color w:val="000000"/>
          <w:sz w:val="20"/>
          <w:szCs w:val="20"/>
        </w:rPr>
        <w:t xml:space="preserve"> July, 2024</w:t>
      </w:r>
    </w:p>
    <w:p w:rsidR="00F93585" w:rsidRPr="00964B7B" w:rsidRDefault="00F93585" w:rsidP="00F24A0D">
      <w:pPr>
        <w:jc w:val="both"/>
        <w:rPr>
          <w:rFonts w:ascii="Arial" w:hAnsi="Arial" w:cs="Arial"/>
          <w:b/>
          <w:sz w:val="20"/>
          <w:szCs w:val="20"/>
        </w:rPr>
      </w:pPr>
      <w:r>
        <w:rPr>
          <w:rFonts w:ascii="Arial" w:hAnsi="Arial" w:cs="Arial"/>
          <w:sz w:val="20"/>
          <w:szCs w:val="20"/>
        </w:rPr>
        <w:t xml:space="preserve">Subject: </w:t>
      </w:r>
      <w:r w:rsidRPr="00964B7B">
        <w:rPr>
          <w:rFonts w:ascii="Arial" w:hAnsi="Arial" w:cs="Arial"/>
          <w:b/>
          <w:sz w:val="20"/>
          <w:szCs w:val="20"/>
        </w:rPr>
        <w:t xml:space="preserve">Request for Quotation (RFQ) for printing Annual Report of </w:t>
      </w:r>
      <w:proofErr w:type="spellStart"/>
      <w:r w:rsidRPr="00964B7B">
        <w:rPr>
          <w:rFonts w:ascii="Arial" w:hAnsi="Arial" w:cs="Arial"/>
          <w:b/>
          <w:sz w:val="20"/>
          <w:szCs w:val="20"/>
        </w:rPr>
        <w:t>Modhumoti</w:t>
      </w:r>
      <w:proofErr w:type="spellEnd"/>
      <w:r w:rsidRPr="00964B7B">
        <w:rPr>
          <w:rFonts w:ascii="Arial" w:hAnsi="Arial" w:cs="Arial"/>
          <w:b/>
          <w:sz w:val="20"/>
          <w:szCs w:val="20"/>
        </w:rPr>
        <w:t xml:space="preserve"> Bank PLC.</w:t>
      </w:r>
    </w:p>
    <w:p w:rsidR="000D3D11" w:rsidRPr="002775DC" w:rsidRDefault="000D3D11" w:rsidP="00F24A0D">
      <w:pPr>
        <w:jc w:val="both"/>
        <w:rPr>
          <w:rFonts w:ascii="Arial" w:hAnsi="Arial" w:cs="Arial"/>
          <w:sz w:val="20"/>
          <w:szCs w:val="20"/>
        </w:rPr>
      </w:pPr>
      <w:r w:rsidRPr="002775DC">
        <w:rPr>
          <w:rFonts w:ascii="Arial" w:hAnsi="Arial" w:cs="Arial"/>
          <w:sz w:val="20"/>
          <w:szCs w:val="20"/>
        </w:rPr>
        <w:t xml:space="preserve">Dear Sir: </w:t>
      </w:r>
    </w:p>
    <w:p w:rsidR="000D3D11" w:rsidRPr="002775DC" w:rsidRDefault="00BC1B45" w:rsidP="00F24A0D">
      <w:pPr>
        <w:jc w:val="both"/>
        <w:rPr>
          <w:rFonts w:ascii="Arial" w:hAnsi="Arial" w:cs="Arial"/>
          <w:sz w:val="20"/>
          <w:szCs w:val="20"/>
        </w:rPr>
      </w:pPr>
      <w:proofErr w:type="spellStart"/>
      <w:r>
        <w:rPr>
          <w:rFonts w:ascii="Arial" w:hAnsi="Arial" w:cs="Arial"/>
          <w:sz w:val="20"/>
          <w:szCs w:val="20"/>
        </w:rPr>
        <w:t>Modhumoti</w:t>
      </w:r>
      <w:proofErr w:type="spellEnd"/>
      <w:r>
        <w:rPr>
          <w:rFonts w:ascii="Arial" w:hAnsi="Arial" w:cs="Arial"/>
          <w:sz w:val="20"/>
          <w:szCs w:val="20"/>
        </w:rPr>
        <w:t xml:space="preserve"> Bank PLC.</w:t>
      </w:r>
      <w:r w:rsidR="000D3D11" w:rsidRPr="002775DC">
        <w:rPr>
          <w:rFonts w:ascii="Arial" w:hAnsi="Arial" w:cs="Arial"/>
          <w:sz w:val="20"/>
          <w:szCs w:val="20"/>
        </w:rPr>
        <w:t xml:space="preserve"> invites financial proposals f</w:t>
      </w:r>
      <w:r w:rsidR="00F475B6" w:rsidRPr="002775DC">
        <w:rPr>
          <w:rFonts w:ascii="Arial" w:hAnsi="Arial" w:cs="Arial"/>
          <w:sz w:val="20"/>
          <w:szCs w:val="20"/>
        </w:rPr>
        <w:t xml:space="preserve">or Annual Report </w:t>
      </w:r>
      <w:r w:rsidR="00636E07">
        <w:rPr>
          <w:rFonts w:ascii="Arial" w:hAnsi="Arial" w:cs="Arial"/>
          <w:sz w:val="20"/>
          <w:szCs w:val="20"/>
        </w:rPr>
        <w:t>202</w:t>
      </w:r>
      <w:r w:rsidR="00F93585">
        <w:rPr>
          <w:rFonts w:ascii="Arial" w:hAnsi="Arial" w:cs="Arial"/>
          <w:sz w:val="20"/>
          <w:szCs w:val="20"/>
        </w:rPr>
        <w:t>3</w:t>
      </w:r>
      <w:r w:rsidR="00636E07">
        <w:rPr>
          <w:rFonts w:ascii="Arial" w:hAnsi="Arial" w:cs="Arial"/>
          <w:sz w:val="20"/>
          <w:szCs w:val="20"/>
        </w:rPr>
        <w:t xml:space="preserve"> (Printing) </w:t>
      </w:r>
      <w:r w:rsidR="00F93585">
        <w:rPr>
          <w:rFonts w:ascii="Arial" w:hAnsi="Arial" w:cs="Arial"/>
          <w:sz w:val="20"/>
          <w:szCs w:val="20"/>
        </w:rPr>
        <w:t>mentioned in the RFQ from reputed Companies.</w:t>
      </w:r>
    </w:p>
    <w:p w:rsidR="000D3D11" w:rsidRPr="002775DC" w:rsidRDefault="000D3D11" w:rsidP="00F24A0D">
      <w:pPr>
        <w:jc w:val="both"/>
        <w:rPr>
          <w:rFonts w:ascii="Arial" w:hAnsi="Arial" w:cs="Arial"/>
          <w:b/>
          <w:sz w:val="20"/>
          <w:szCs w:val="20"/>
        </w:rPr>
      </w:pPr>
      <w:r w:rsidRPr="002775DC">
        <w:rPr>
          <w:rFonts w:ascii="Arial" w:hAnsi="Arial" w:cs="Arial"/>
          <w:b/>
          <w:sz w:val="20"/>
          <w:szCs w:val="20"/>
        </w:rPr>
        <w:t xml:space="preserve">Specification of Annual Report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Quantity:</w:t>
      </w:r>
      <w:r w:rsidR="00D451AA" w:rsidRPr="002775DC">
        <w:rPr>
          <w:rFonts w:ascii="Arial" w:hAnsi="Arial" w:cs="Arial"/>
          <w:sz w:val="20"/>
          <w:szCs w:val="20"/>
        </w:rPr>
        <w:t xml:space="preserve">  3</w:t>
      </w:r>
      <w:r w:rsidR="000D3D11" w:rsidRPr="002775DC">
        <w:rPr>
          <w:rFonts w:ascii="Arial" w:hAnsi="Arial" w:cs="Arial"/>
          <w:sz w:val="20"/>
          <w:szCs w:val="20"/>
        </w:rPr>
        <w:t xml:space="preserve">00 Nos. </w:t>
      </w:r>
    </w:p>
    <w:p w:rsidR="000D3D11" w:rsidRDefault="00F475B6" w:rsidP="00F24A0D">
      <w:pPr>
        <w:spacing w:after="0"/>
        <w:jc w:val="both"/>
        <w:rPr>
          <w:rFonts w:ascii="Arial" w:hAnsi="Arial" w:cs="Arial"/>
          <w:sz w:val="20"/>
          <w:szCs w:val="20"/>
        </w:rPr>
      </w:pPr>
      <w:r w:rsidRPr="002775DC">
        <w:rPr>
          <w:rFonts w:ascii="Arial" w:hAnsi="Arial" w:cs="Arial"/>
          <w:sz w:val="20"/>
          <w:szCs w:val="20"/>
        </w:rPr>
        <w:t>Size:</w:t>
      </w:r>
      <w:r w:rsidR="000D3D11" w:rsidRPr="002775DC">
        <w:rPr>
          <w:rFonts w:ascii="Arial" w:hAnsi="Arial" w:cs="Arial"/>
          <w:sz w:val="20"/>
          <w:szCs w:val="20"/>
        </w:rPr>
        <w:t xml:space="preserve">  11.69" x 8.27"  </w:t>
      </w:r>
    </w:p>
    <w:p w:rsidR="001F43E7" w:rsidRPr="002775DC" w:rsidRDefault="001F43E7" w:rsidP="00F24A0D">
      <w:pPr>
        <w:spacing w:after="0"/>
        <w:jc w:val="both"/>
        <w:rPr>
          <w:rFonts w:ascii="Arial" w:hAnsi="Arial" w:cs="Arial"/>
          <w:sz w:val="20"/>
          <w:szCs w:val="20"/>
        </w:rPr>
      </w:pPr>
    </w:p>
    <w:p w:rsidR="00765326" w:rsidRDefault="000D3D11" w:rsidP="00F24A0D">
      <w:pPr>
        <w:spacing w:after="0"/>
        <w:jc w:val="both"/>
        <w:rPr>
          <w:rFonts w:ascii="Arial" w:hAnsi="Arial" w:cs="Arial"/>
          <w:sz w:val="20"/>
          <w:szCs w:val="20"/>
        </w:rPr>
      </w:pPr>
      <w:r w:rsidRPr="001F43E7">
        <w:rPr>
          <w:rFonts w:ascii="Arial" w:hAnsi="Arial" w:cs="Arial"/>
          <w:b/>
          <w:sz w:val="20"/>
          <w:szCs w:val="20"/>
        </w:rPr>
        <w:t xml:space="preserve">Cover </w:t>
      </w:r>
      <w:r w:rsidR="00F475B6" w:rsidRPr="001F43E7">
        <w:rPr>
          <w:rFonts w:ascii="Arial" w:hAnsi="Arial" w:cs="Arial"/>
          <w:b/>
          <w:sz w:val="20"/>
          <w:szCs w:val="20"/>
        </w:rPr>
        <w:t>Page:</w:t>
      </w:r>
      <w:r w:rsidRPr="002775DC">
        <w:rPr>
          <w:rFonts w:ascii="Arial" w:hAnsi="Arial" w:cs="Arial"/>
          <w:sz w:val="20"/>
          <w:szCs w:val="20"/>
        </w:rPr>
        <w:t xml:space="preserve">  </w:t>
      </w:r>
    </w:p>
    <w:p w:rsidR="00765326" w:rsidRPr="00A00204" w:rsidRDefault="00765326" w:rsidP="00F24A0D">
      <w:pPr>
        <w:spacing w:after="0"/>
        <w:jc w:val="both"/>
        <w:rPr>
          <w:rFonts w:ascii="Arial" w:hAnsi="Arial" w:cs="Arial"/>
          <w:sz w:val="12"/>
          <w:szCs w:val="20"/>
        </w:rPr>
      </w:pPr>
    </w:p>
    <w:p w:rsidR="000D3D11" w:rsidRPr="002775DC" w:rsidRDefault="000D3D11" w:rsidP="00F24A0D">
      <w:pPr>
        <w:spacing w:after="0"/>
        <w:jc w:val="both"/>
        <w:rPr>
          <w:rFonts w:ascii="Arial" w:hAnsi="Arial" w:cs="Arial"/>
          <w:sz w:val="20"/>
          <w:szCs w:val="20"/>
        </w:rPr>
      </w:pPr>
      <w:r w:rsidRPr="002775DC">
        <w:rPr>
          <w:rFonts w:ascii="Arial" w:hAnsi="Arial" w:cs="Arial"/>
          <w:sz w:val="20"/>
          <w:szCs w:val="20"/>
        </w:rPr>
        <w:t xml:space="preserve">300 GSM Art Card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Printing:</w:t>
      </w:r>
      <w:r w:rsidR="001F43E7">
        <w:rPr>
          <w:rFonts w:ascii="Arial" w:hAnsi="Arial" w:cs="Arial"/>
          <w:sz w:val="20"/>
          <w:szCs w:val="20"/>
        </w:rPr>
        <w:t xml:space="preserve">  4 Color Printing (One Side)</w:t>
      </w:r>
    </w:p>
    <w:p w:rsidR="00765326" w:rsidRDefault="00F475B6" w:rsidP="00F24A0D">
      <w:pPr>
        <w:spacing w:after="0"/>
        <w:jc w:val="both"/>
        <w:rPr>
          <w:rFonts w:ascii="Arial" w:hAnsi="Arial" w:cs="Arial"/>
          <w:sz w:val="20"/>
          <w:szCs w:val="20"/>
        </w:rPr>
      </w:pPr>
      <w:r w:rsidRPr="002775DC">
        <w:rPr>
          <w:rFonts w:ascii="Arial" w:hAnsi="Arial" w:cs="Arial"/>
          <w:sz w:val="20"/>
          <w:szCs w:val="20"/>
        </w:rPr>
        <w:t>Lamination:</w:t>
      </w:r>
      <w:r w:rsidR="000D3D11" w:rsidRPr="002775DC">
        <w:rPr>
          <w:rFonts w:ascii="Arial" w:hAnsi="Arial" w:cs="Arial"/>
          <w:sz w:val="20"/>
          <w:szCs w:val="20"/>
        </w:rPr>
        <w:t xml:space="preserve">  </w:t>
      </w:r>
      <w:r w:rsidR="00765326">
        <w:rPr>
          <w:rFonts w:ascii="Arial" w:hAnsi="Arial" w:cs="Arial"/>
          <w:sz w:val="20"/>
          <w:szCs w:val="20"/>
        </w:rPr>
        <w:t>Cover One Side</w:t>
      </w:r>
      <w:r w:rsidR="000D3D11" w:rsidRPr="002775DC">
        <w:rPr>
          <w:rFonts w:ascii="Arial" w:hAnsi="Arial" w:cs="Arial"/>
          <w:sz w:val="20"/>
          <w:szCs w:val="20"/>
        </w:rPr>
        <w:t xml:space="preserve"> Matte Lamination</w:t>
      </w:r>
    </w:p>
    <w:p w:rsidR="000D3D11" w:rsidRPr="002775DC" w:rsidRDefault="00AB0F0C" w:rsidP="00F24A0D">
      <w:pPr>
        <w:spacing w:after="0"/>
        <w:jc w:val="both"/>
        <w:rPr>
          <w:rFonts w:ascii="Arial" w:hAnsi="Arial" w:cs="Arial"/>
          <w:sz w:val="20"/>
          <w:szCs w:val="20"/>
        </w:rPr>
      </w:pPr>
      <w:r>
        <w:rPr>
          <w:rFonts w:ascii="Arial" w:hAnsi="Arial" w:cs="Arial"/>
          <w:sz w:val="20"/>
          <w:szCs w:val="20"/>
        </w:rPr>
        <w:t>Spot: Spot UV</w:t>
      </w:r>
    </w:p>
    <w:p w:rsidR="000D3D11" w:rsidRDefault="00F475B6" w:rsidP="00765326">
      <w:pPr>
        <w:spacing w:after="0"/>
        <w:jc w:val="both"/>
        <w:rPr>
          <w:rFonts w:ascii="Arial" w:hAnsi="Arial" w:cs="Arial"/>
          <w:sz w:val="20"/>
          <w:szCs w:val="20"/>
        </w:rPr>
      </w:pPr>
      <w:r w:rsidRPr="002775DC">
        <w:rPr>
          <w:rFonts w:ascii="Arial" w:hAnsi="Arial" w:cs="Arial"/>
          <w:sz w:val="20"/>
          <w:szCs w:val="20"/>
        </w:rPr>
        <w:t>Foil:</w:t>
      </w:r>
      <w:r w:rsidR="000D3D11" w:rsidRPr="002775DC">
        <w:rPr>
          <w:rFonts w:ascii="Arial" w:hAnsi="Arial" w:cs="Arial"/>
          <w:sz w:val="20"/>
          <w:szCs w:val="20"/>
        </w:rPr>
        <w:t xml:space="preserve">  Foil Printing </w:t>
      </w:r>
    </w:p>
    <w:p w:rsidR="00765326" w:rsidRPr="00A00204" w:rsidRDefault="00765326" w:rsidP="00765326">
      <w:pPr>
        <w:spacing w:after="0"/>
        <w:jc w:val="both"/>
        <w:rPr>
          <w:rFonts w:ascii="Arial" w:hAnsi="Arial" w:cs="Arial"/>
          <w:sz w:val="10"/>
          <w:szCs w:val="20"/>
        </w:rPr>
      </w:pPr>
    </w:p>
    <w:p w:rsidR="000D3D11" w:rsidRPr="002775DC" w:rsidRDefault="000D3D11" w:rsidP="00F24A0D">
      <w:pPr>
        <w:jc w:val="both"/>
        <w:rPr>
          <w:rFonts w:ascii="Arial" w:hAnsi="Arial" w:cs="Arial"/>
          <w:b/>
          <w:sz w:val="20"/>
          <w:szCs w:val="20"/>
        </w:rPr>
      </w:pPr>
      <w:r w:rsidRPr="002775DC">
        <w:rPr>
          <w:rFonts w:ascii="Arial" w:hAnsi="Arial" w:cs="Arial"/>
          <w:b/>
          <w:sz w:val="20"/>
          <w:szCs w:val="20"/>
        </w:rPr>
        <w:t xml:space="preserve">Inner: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Pages:</w:t>
      </w:r>
      <w:r w:rsidR="000D3D11" w:rsidRPr="002775DC">
        <w:rPr>
          <w:rFonts w:ascii="Arial" w:hAnsi="Arial" w:cs="Arial"/>
          <w:sz w:val="20"/>
          <w:szCs w:val="20"/>
        </w:rPr>
        <w:t xml:space="preserve">  3</w:t>
      </w:r>
      <w:r w:rsidR="00F93585">
        <w:rPr>
          <w:rFonts w:ascii="Arial" w:hAnsi="Arial" w:cs="Arial"/>
          <w:sz w:val="20"/>
          <w:szCs w:val="20"/>
        </w:rPr>
        <w:t>45</w:t>
      </w:r>
      <w:r w:rsidR="00E24DB7">
        <w:rPr>
          <w:rFonts w:ascii="Arial" w:hAnsi="Arial" w:cs="Arial"/>
          <w:sz w:val="20"/>
          <w:szCs w:val="20"/>
        </w:rPr>
        <w:t xml:space="preserve"> </w:t>
      </w:r>
      <w:r w:rsidR="00F93585">
        <w:rPr>
          <w:rFonts w:ascii="Arial" w:hAnsi="Arial" w:cs="Arial"/>
          <w:sz w:val="20"/>
          <w:szCs w:val="20"/>
        </w:rPr>
        <w:t>(excluding cover page)</w:t>
      </w:r>
      <w:r w:rsidR="000D3D11" w:rsidRPr="002775DC">
        <w:rPr>
          <w:rFonts w:ascii="Arial" w:hAnsi="Arial" w:cs="Arial"/>
          <w:sz w:val="20"/>
          <w:szCs w:val="20"/>
        </w:rPr>
        <w:t xml:space="preserve">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Paper:</w:t>
      </w:r>
      <w:r w:rsidR="000D3D11" w:rsidRPr="002775DC">
        <w:rPr>
          <w:rFonts w:ascii="Arial" w:hAnsi="Arial" w:cs="Arial"/>
          <w:sz w:val="20"/>
          <w:szCs w:val="20"/>
        </w:rPr>
        <w:t xml:space="preserve">  120 GSM </w:t>
      </w:r>
      <w:r w:rsidR="001F1500" w:rsidRPr="002775DC">
        <w:rPr>
          <w:rFonts w:ascii="Arial" w:hAnsi="Arial" w:cs="Arial"/>
          <w:sz w:val="20"/>
          <w:szCs w:val="20"/>
        </w:rPr>
        <w:t>Matte</w:t>
      </w:r>
      <w:r w:rsidR="000D3D11" w:rsidRPr="002775DC">
        <w:rPr>
          <w:rFonts w:ascii="Arial" w:hAnsi="Arial" w:cs="Arial"/>
          <w:sz w:val="20"/>
          <w:szCs w:val="20"/>
        </w:rPr>
        <w:t xml:space="preserve"> Paper  </w:t>
      </w:r>
    </w:p>
    <w:p w:rsidR="000D3D11" w:rsidRPr="002775DC" w:rsidRDefault="000D3D11" w:rsidP="00F24A0D">
      <w:pPr>
        <w:spacing w:after="0"/>
        <w:jc w:val="both"/>
        <w:rPr>
          <w:rFonts w:ascii="Arial" w:hAnsi="Arial" w:cs="Arial"/>
          <w:sz w:val="20"/>
          <w:szCs w:val="20"/>
        </w:rPr>
      </w:pPr>
      <w:r w:rsidRPr="002775DC">
        <w:rPr>
          <w:rFonts w:ascii="Arial" w:hAnsi="Arial" w:cs="Arial"/>
          <w:sz w:val="20"/>
          <w:szCs w:val="20"/>
        </w:rPr>
        <w:t xml:space="preserve">Inner </w:t>
      </w:r>
      <w:r w:rsidR="00F475B6" w:rsidRPr="002775DC">
        <w:rPr>
          <w:rFonts w:ascii="Arial" w:hAnsi="Arial" w:cs="Arial"/>
          <w:sz w:val="20"/>
          <w:szCs w:val="20"/>
        </w:rPr>
        <w:t>Printing:</w:t>
      </w:r>
      <w:r w:rsidRPr="002775DC">
        <w:rPr>
          <w:rFonts w:ascii="Arial" w:hAnsi="Arial" w:cs="Arial"/>
          <w:sz w:val="20"/>
          <w:szCs w:val="20"/>
        </w:rPr>
        <w:t xml:space="preserve">  4 Colors Printing (Two Side)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Binding:</w:t>
      </w:r>
      <w:r w:rsidR="00F93585">
        <w:rPr>
          <w:rFonts w:ascii="Arial" w:hAnsi="Arial" w:cs="Arial"/>
          <w:sz w:val="20"/>
          <w:szCs w:val="20"/>
        </w:rPr>
        <w:t xml:space="preserve">  Perfect Glue Binding w</w:t>
      </w:r>
      <w:r w:rsidR="000D3D11" w:rsidRPr="002775DC">
        <w:rPr>
          <w:rFonts w:ascii="Arial" w:hAnsi="Arial" w:cs="Arial"/>
          <w:sz w:val="20"/>
          <w:szCs w:val="20"/>
        </w:rPr>
        <w:t>ith Juice Sti</w:t>
      </w:r>
      <w:r w:rsidR="00F93585">
        <w:rPr>
          <w:rFonts w:ascii="Arial" w:hAnsi="Arial" w:cs="Arial"/>
          <w:sz w:val="20"/>
          <w:szCs w:val="20"/>
        </w:rPr>
        <w:t>t</w:t>
      </w:r>
      <w:r w:rsidR="000D3D11" w:rsidRPr="002775DC">
        <w:rPr>
          <w:rFonts w:ascii="Arial" w:hAnsi="Arial" w:cs="Arial"/>
          <w:sz w:val="20"/>
          <w:szCs w:val="20"/>
        </w:rPr>
        <w:t xml:space="preserve">ch </w:t>
      </w:r>
    </w:p>
    <w:p w:rsidR="000D3D11" w:rsidRPr="00A00204" w:rsidRDefault="000D3D11" w:rsidP="00F24A0D">
      <w:pPr>
        <w:jc w:val="both"/>
        <w:rPr>
          <w:rFonts w:ascii="Arial" w:hAnsi="Arial" w:cs="Arial"/>
          <w:sz w:val="6"/>
          <w:szCs w:val="20"/>
        </w:rPr>
      </w:pPr>
    </w:p>
    <w:p w:rsidR="000D3D11" w:rsidRPr="002775DC" w:rsidRDefault="000D3D11" w:rsidP="00F24A0D">
      <w:pPr>
        <w:jc w:val="both"/>
        <w:rPr>
          <w:rFonts w:ascii="Arial" w:hAnsi="Arial" w:cs="Arial"/>
          <w:b/>
          <w:sz w:val="20"/>
          <w:szCs w:val="20"/>
        </w:rPr>
      </w:pPr>
      <w:r w:rsidRPr="002775DC">
        <w:rPr>
          <w:rFonts w:ascii="Arial" w:hAnsi="Arial" w:cs="Arial"/>
          <w:b/>
          <w:sz w:val="20"/>
          <w:szCs w:val="20"/>
        </w:rPr>
        <w:t>Envelop</w:t>
      </w:r>
      <w:r w:rsidR="00F475B6" w:rsidRPr="002775DC">
        <w:rPr>
          <w:rFonts w:ascii="Arial" w:hAnsi="Arial" w:cs="Arial"/>
          <w:b/>
          <w:sz w:val="20"/>
          <w:szCs w:val="20"/>
        </w:rPr>
        <w:t>:</w:t>
      </w:r>
    </w:p>
    <w:p w:rsidR="000D3D11" w:rsidRPr="002775DC" w:rsidRDefault="000D3D11" w:rsidP="00F24A0D">
      <w:pPr>
        <w:spacing w:after="0"/>
        <w:jc w:val="both"/>
        <w:rPr>
          <w:rFonts w:ascii="Arial" w:hAnsi="Arial" w:cs="Arial"/>
          <w:sz w:val="20"/>
          <w:szCs w:val="20"/>
        </w:rPr>
      </w:pPr>
      <w:r w:rsidRPr="002775DC">
        <w:rPr>
          <w:rFonts w:ascii="Arial" w:hAnsi="Arial" w:cs="Arial"/>
          <w:sz w:val="20"/>
          <w:szCs w:val="20"/>
        </w:rPr>
        <w:t xml:space="preserve">Envelope </w:t>
      </w:r>
      <w:r w:rsidR="00F475B6" w:rsidRPr="002775DC">
        <w:rPr>
          <w:rFonts w:ascii="Arial" w:hAnsi="Arial" w:cs="Arial"/>
          <w:sz w:val="20"/>
          <w:szCs w:val="20"/>
        </w:rPr>
        <w:t>Quantity:</w:t>
      </w:r>
      <w:r w:rsidR="008E7BC1">
        <w:rPr>
          <w:rFonts w:ascii="Arial" w:hAnsi="Arial" w:cs="Arial"/>
          <w:sz w:val="20"/>
          <w:szCs w:val="20"/>
        </w:rPr>
        <w:t xml:space="preserve"> </w:t>
      </w:r>
      <w:r w:rsidR="00D451AA" w:rsidRPr="002775DC">
        <w:rPr>
          <w:rFonts w:ascii="Arial" w:hAnsi="Arial" w:cs="Arial"/>
          <w:sz w:val="20"/>
          <w:szCs w:val="20"/>
        </w:rPr>
        <w:t>300</w:t>
      </w:r>
      <w:r w:rsidRPr="002775DC">
        <w:rPr>
          <w:rFonts w:ascii="Arial" w:hAnsi="Arial" w:cs="Arial"/>
          <w:sz w:val="20"/>
          <w:szCs w:val="20"/>
        </w:rPr>
        <w:t xml:space="preserve"> Nos. </w:t>
      </w:r>
    </w:p>
    <w:p w:rsidR="000D3D11" w:rsidRPr="002775DC" w:rsidRDefault="000D3D11" w:rsidP="00F24A0D">
      <w:pPr>
        <w:spacing w:after="0"/>
        <w:jc w:val="both"/>
        <w:rPr>
          <w:rFonts w:ascii="Arial" w:hAnsi="Arial" w:cs="Arial"/>
          <w:sz w:val="20"/>
          <w:szCs w:val="20"/>
        </w:rPr>
      </w:pPr>
      <w:r w:rsidRPr="002775DC">
        <w:rPr>
          <w:rFonts w:ascii="Arial" w:hAnsi="Arial" w:cs="Arial"/>
          <w:sz w:val="20"/>
          <w:szCs w:val="20"/>
        </w:rPr>
        <w:t xml:space="preserve">Envelope </w:t>
      </w:r>
      <w:r w:rsidR="00F475B6" w:rsidRPr="002775DC">
        <w:rPr>
          <w:rFonts w:ascii="Arial" w:hAnsi="Arial" w:cs="Arial"/>
          <w:sz w:val="20"/>
          <w:szCs w:val="20"/>
        </w:rPr>
        <w:t>Size:</w:t>
      </w:r>
      <w:r w:rsidRPr="002775DC">
        <w:rPr>
          <w:rFonts w:ascii="Arial" w:hAnsi="Arial" w:cs="Arial"/>
          <w:sz w:val="20"/>
          <w:szCs w:val="20"/>
        </w:rPr>
        <w:t xml:space="preserve">  9" x 12.5"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Paper:</w:t>
      </w:r>
      <w:r w:rsidR="000D3D11" w:rsidRPr="002775DC">
        <w:rPr>
          <w:rFonts w:ascii="Arial" w:hAnsi="Arial" w:cs="Arial"/>
          <w:sz w:val="20"/>
          <w:szCs w:val="20"/>
        </w:rPr>
        <w:t xml:space="preserve">  120 GSM offset Paper (Local) </w:t>
      </w:r>
    </w:p>
    <w:p w:rsidR="000D3D11" w:rsidRPr="002775DC" w:rsidRDefault="00F475B6" w:rsidP="00F24A0D">
      <w:pPr>
        <w:spacing w:after="0"/>
        <w:jc w:val="both"/>
        <w:rPr>
          <w:rFonts w:ascii="Arial" w:hAnsi="Arial" w:cs="Arial"/>
          <w:sz w:val="20"/>
          <w:szCs w:val="20"/>
        </w:rPr>
      </w:pPr>
      <w:r w:rsidRPr="002775DC">
        <w:rPr>
          <w:rFonts w:ascii="Arial" w:hAnsi="Arial" w:cs="Arial"/>
          <w:sz w:val="20"/>
          <w:szCs w:val="20"/>
        </w:rPr>
        <w:t>Printing:</w:t>
      </w:r>
      <w:r w:rsidR="000D3D11" w:rsidRPr="002775DC">
        <w:rPr>
          <w:rFonts w:ascii="Arial" w:hAnsi="Arial" w:cs="Arial"/>
          <w:sz w:val="20"/>
          <w:szCs w:val="20"/>
        </w:rPr>
        <w:t xml:space="preserve">  4 Color Printing </w:t>
      </w:r>
    </w:p>
    <w:p w:rsidR="00F475B6" w:rsidRPr="00A00204" w:rsidRDefault="00F475B6" w:rsidP="00F24A0D">
      <w:pPr>
        <w:jc w:val="both"/>
        <w:rPr>
          <w:rFonts w:ascii="Arial" w:hAnsi="Arial" w:cs="Arial"/>
          <w:sz w:val="8"/>
          <w:szCs w:val="20"/>
        </w:rPr>
      </w:pPr>
    </w:p>
    <w:p w:rsidR="000D3D11" w:rsidRPr="002775DC" w:rsidRDefault="009F28E2" w:rsidP="00F24A0D">
      <w:pPr>
        <w:jc w:val="both"/>
        <w:rPr>
          <w:rFonts w:ascii="Arial" w:hAnsi="Arial" w:cs="Arial"/>
          <w:sz w:val="20"/>
          <w:szCs w:val="20"/>
        </w:rPr>
      </w:pPr>
      <w:r>
        <w:rPr>
          <w:rFonts w:ascii="Arial" w:hAnsi="Arial" w:cs="Arial"/>
          <w:sz w:val="20"/>
          <w:szCs w:val="20"/>
        </w:rPr>
        <w:t xml:space="preserve">Cover &amp; </w:t>
      </w:r>
      <w:r w:rsidR="00435525">
        <w:rPr>
          <w:rFonts w:ascii="Arial" w:hAnsi="Arial" w:cs="Arial"/>
          <w:sz w:val="20"/>
          <w:szCs w:val="20"/>
        </w:rPr>
        <w:t>Book</w:t>
      </w:r>
      <w:r w:rsidR="00435525" w:rsidRPr="002775DC">
        <w:rPr>
          <w:rFonts w:ascii="Arial" w:hAnsi="Arial" w:cs="Arial"/>
          <w:sz w:val="20"/>
          <w:szCs w:val="20"/>
        </w:rPr>
        <w:t>:</w:t>
      </w:r>
      <w:r w:rsidR="000D3D11" w:rsidRPr="002775DC">
        <w:rPr>
          <w:rFonts w:ascii="Arial" w:hAnsi="Arial" w:cs="Arial"/>
          <w:sz w:val="20"/>
          <w:szCs w:val="20"/>
        </w:rPr>
        <w:t xml:space="preserve"> Machine Proof  </w:t>
      </w:r>
    </w:p>
    <w:p w:rsidR="00F475B6" w:rsidRPr="00A00204" w:rsidRDefault="00F475B6" w:rsidP="00F24A0D">
      <w:pPr>
        <w:jc w:val="both"/>
        <w:rPr>
          <w:rFonts w:ascii="Arial" w:hAnsi="Arial" w:cs="Arial"/>
          <w:b/>
          <w:sz w:val="4"/>
          <w:szCs w:val="20"/>
        </w:rPr>
      </w:pPr>
    </w:p>
    <w:p w:rsidR="000D3D11" w:rsidRPr="002775DC" w:rsidRDefault="000D3D11" w:rsidP="00F24A0D">
      <w:pPr>
        <w:jc w:val="both"/>
        <w:rPr>
          <w:rFonts w:ascii="Arial" w:hAnsi="Arial" w:cs="Arial"/>
          <w:b/>
          <w:sz w:val="20"/>
          <w:szCs w:val="20"/>
        </w:rPr>
      </w:pPr>
      <w:r w:rsidRPr="002775DC">
        <w:rPr>
          <w:rFonts w:ascii="Arial" w:hAnsi="Arial" w:cs="Arial"/>
          <w:b/>
          <w:sz w:val="20"/>
          <w:szCs w:val="20"/>
        </w:rPr>
        <w:t xml:space="preserve">General Terms and Conditions: </w:t>
      </w:r>
    </w:p>
    <w:p w:rsidR="00F475B6" w:rsidRPr="002775DC" w:rsidRDefault="00362735" w:rsidP="00F24A0D">
      <w:pPr>
        <w:jc w:val="both"/>
        <w:rPr>
          <w:rFonts w:ascii="Arial" w:hAnsi="Arial" w:cs="Arial"/>
          <w:sz w:val="20"/>
          <w:szCs w:val="20"/>
        </w:rPr>
      </w:pPr>
      <w:r>
        <w:rPr>
          <w:rFonts w:ascii="Arial" w:hAnsi="Arial" w:cs="Arial"/>
          <w:sz w:val="20"/>
          <w:szCs w:val="20"/>
        </w:rPr>
        <w:t xml:space="preserve">1. </w:t>
      </w:r>
      <w:r w:rsidR="000D3D11" w:rsidRPr="002775DC">
        <w:rPr>
          <w:rFonts w:ascii="Arial" w:hAnsi="Arial" w:cs="Arial"/>
          <w:sz w:val="20"/>
          <w:szCs w:val="20"/>
        </w:rPr>
        <w:t xml:space="preserve">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 </w:t>
      </w:r>
    </w:p>
    <w:p w:rsidR="00F475B6" w:rsidRPr="00A00204" w:rsidRDefault="00362735" w:rsidP="00F24A0D">
      <w:pPr>
        <w:jc w:val="both"/>
        <w:rPr>
          <w:rFonts w:ascii="Arial" w:hAnsi="Arial" w:cs="Arial"/>
          <w:sz w:val="20"/>
          <w:szCs w:val="20"/>
        </w:rPr>
      </w:pPr>
      <w:r>
        <w:rPr>
          <w:rFonts w:ascii="Arial" w:hAnsi="Arial" w:cs="Arial"/>
          <w:sz w:val="20"/>
          <w:szCs w:val="20"/>
        </w:rPr>
        <w:t xml:space="preserve">2. </w:t>
      </w:r>
      <w:r w:rsidR="000D3D11" w:rsidRPr="002775DC">
        <w:rPr>
          <w:rFonts w:ascii="Arial" w:hAnsi="Arial" w:cs="Arial"/>
          <w:sz w:val="20"/>
          <w:szCs w:val="20"/>
        </w:rPr>
        <w:t xml:space="preserve">Bid Submission/ Closing Date: The Quotation shall be mail to the below mentioned address:  </w:t>
      </w:r>
      <w:proofErr w:type="gramStart"/>
      <w:r w:rsidR="000D3D11" w:rsidRPr="002775DC">
        <w:rPr>
          <w:rFonts w:ascii="Arial" w:hAnsi="Arial" w:cs="Arial"/>
          <w:sz w:val="20"/>
          <w:szCs w:val="20"/>
        </w:rPr>
        <w:t>Chairman  Purchase</w:t>
      </w:r>
      <w:proofErr w:type="gramEnd"/>
      <w:r w:rsidR="000D3D11" w:rsidRPr="002775DC">
        <w:rPr>
          <w:rFonts w:ascii="Arial" w:hAnsi="Arial" w:cs="Arial"/>
          <w:sz w:val="20"/>
          <w:szCs w:val="20"/>
        </w:rPr>
        <w:t xml:space="preserve">  Committee,  CSD Division  </w:t>
      </w:r>
      <w:r w:rsidR="00F475B6" w:rsidRPr="002775DC">
        <w:rPr>
          <w:rFonts w:ascii="Arial" w:hAnsi="Arial" w:cs="Arial"/>
          <w:sz w:val="20"/>
          <w:szCs w:val="20"/>
        </w:rPr>
        <w:t xml:space="preserve">94, </w:t>
      </w:r>
      <w:proofErr w:type="spellStart"/>
      <w:r w:rsidR="00F475B6" w:rsidRPr="002775DC">
        <w:rPr>
          <w:rFonts w:ascii="Arial" w:hAnsi="Arial" w:cs="Arial"/>
          <w:sz w:val="20"/>
          <w:szCs w:val="20"/>
        </w:rPr>
        <w:t>Khandker</w:t>
      </w:r>
      <w:proofErr w:type="spellEnd"/>
      <w:r w:rsidR="00F475B6" w:rsidRPr="002775DC">
        <w:rPr>
          <w:rFonts w:ascii="Arial" w:hAnsi="Arial" w:cs="Arial"/>
          <w:sz w:val="20"/>
          <w:szCs w:val="20"/>
        </w:rPr>
        <w:t xml:space="preserve"> Tower, 7</w:t>
      </w:r>
      <w:r w:rsidR="00F475B6" w:rsidRPr="002775DC">
        <w:rPr>
          <w:rFonts w:ascii="Arial" w:hAnsi="Arial" w:cs="Arial"/>
          <w:sz w:val="20"/>
          <w:szCs w:val="20"/>
          <w:vertAlign w:val="superscript"/>
        </w:rPr>
        <w:t>th</w:t>
      </w:r>
      <w:r w:rsidR="00703919">
        <w:rPr>
          <w:rFonts w:ascii="Arial" w:hAnsi="Arial" w:cs="Arial"/>
          <w:sz w:val="20"/>
          <w:szCs w:val="20"/>
          <w:vertAlign w:val="superscript"/>
        </w:rPr>
        <w:t xml:space="preserve"> </w:t>
      </w:r>
      <w:r w:rsidR="000D3D11" w:rsidRPr="002775DC">
        <w:rPr>
          <w:rFonts w:ascii="Arial" w:hAnsi="Arial" w:cs="Arial"/>
          <w:sz w:val="20"/>
          <w:szCs w:val="20"/>
        </w:rPr>
        <w:t xml:space="preserve">Floor, </w:t>
      </w:r>
      <w:proofErr w:type="spellStart"/>
      <w:r w:rsidR="000D3D11" w:rsidRPr="002775DC">
        <w:rPr>
          <w:rFonts w:ascii="Arial" w:hAnsi="Arial" w:cs="Arial"/>
          <w:sz w:val="20"/>
          <w:szCs w:val="20"/>
        </w:rPr>
        <w:t>Modhumoti</w:t>
      </w:r>
      <w:proofErr w:type="spellEnd"/>
      <w:r w:rsidR="000D3D11" w:rsidRPr="002775DC">
        <w:rPr>
          <w:rFonts w:ascii="Arial" w:hAnsi="Arial" w:cs="Arial"/>
          <w:sz w:val="20"/>
          <w:szCs w:val="20"/>
        </w:rPr>
        <w:t xml:space="preserve">  Bank  </w:t>
      </w:r>
      <w:r w:rsidR="00BC1B45">
        <w:rPr>
          <w:rFonts w:ascii="Arial" w:hAnsi="Arial" w:cs="Arial"/>
          <w:sz w:val="20"/>
          <w:szCs w:val="20"/>
        </w:rPr>
        <w:t>PLC.</w:t>
      </w:r>
      <w:r w:rsidR="000D3D11" w:rsidRPr="002775DC">
        <w:rPr>
          <w:rFonts w:ascii="Arial" w:hAnsi="Arial" w:cs="Arial"/>
          <w:sz w:val="20"/>
          <w:szCs w:val="20"/>
        </w:rPr>
        <w:t xml:space="preserve">, </w:t>
      </w:r>
      <w:r w:rsidR="00BF633C">
        <w:rPr>
          <w:rFonts w:ascii="Arial" w:hAnsi="Arial" w:cs="Arial"/>
          <w:sz w:val="20"/>
          <w:szCs w:val="20"/>
        </w:rPr>
        <w:t>Gulshan</w:t>
      </w:r>
      <w:r w:rsidR="000D3D11" w:rsidRPr="002775DC">
        <w:rPr>
          <w:rFonts w:ascii="Arial" w:hAnsi="Arial" w:cs="Arial"/>
          <w:sz w:val="20"/>
          <w:szCs w:val="20"/>
        </w:rPr>
        <w:t>, Dhaka  by  12:00  PM (Bangladesh  Stan</w:t>
      </w:r>
      <w:r w:rsidR="00390798" w:rsidRPr="002775DC">
        <w:rPr>
          <w:rFonts w:ascii="Arial" w:hAnsi="Arial" w:cs="Arial"/>
          <w:sz w:val="20"/>
          <w:szCs w:val="20"/>
        </w:rPr>
        <w:t xml:space="preserve">dard  Time)  </w:t>
      </w:r>
      <w:r w:rsidR="008715F7">
        <w:rPr>
          <w:rFonts w:ascii="Arial" w:hAnsi="Arial" w:cs="Arial"/>
          <w:b/>
          <w:sz w:val="20"/>
          <w:szCs w:val="20"/>
        </w:rPr>
        <w:t>Ju</w:t>
      </w:r>
      <w:r w:rsidR="00F93585">
        <w:rPr>
          <w:rFonts w:ascii="Arial" w:hAnsi="Arial" w:cs="Arial"/>
          <w:b/>
          <w:sz w:val="20"/>
          <w:szCs w:val="20"/>
        </w:rPr>
        <w:t>ly</w:t>
      </w:r>
      <w:r w:rsidR="008715F7">
        <w:rPr>
          <w:rFonts w:ascii="Arial" w:hAnsi="Arial" w:cs="Arial"/>
          <w:b/>
          <w:sz w:val="20"/>
          <w:szCs w:val="20"/>
        </w:rPr>
        <w:t xml:space="preserve">  </w:t>
      </w:r>
      <w:r w:rsidR="00F93585">
        <w:rPr>
          <w:rFonts w:ascii="Arial" w:hAnsi="Arial" w:cs="Arial"/>
          <w:b/>
          <w:sz w:val="20"/>
          <w:szCs w:val="20"/>
        </w:rPr>
        <w:t>04</w:t>
      </w:r>
      <w:r w:rsidR="00390798" w:rsidRPr="00B00361">
        <w:rPr>
          <w:rFonts w:ascii="Arial" w:hAnsi="Arial" w:cs="Arial"/>
          <w:b/>
          <w:sz w:val="20"/>
          <w:szCs w:val="20"/>
        </w:rPr>
        <w:t>,  202</w:t>
      </w:r>
      <w:r w:rsidR="00F93585">
        <w:rPr>
          <w:rFonts w:ascii="Arial" w:hAnsi="Arial" w:cs="Arial"/>
          <w:b/>
          <w:sz w:val="20"/>
          <w:szCs w:val="20"/>
        </w:rPr>
        <w:t>4</w:t>
      </w:r>
      <w:r w:rsidR="000D3D11" w:rsidRPr="002775DC">
        <w:rPr>
          <w:rFonts w:ascii="Arial" w:hAnsi="Arial" w:cs="Arial"/>
          <w:sz w:val="20"/>
          <w:szCs w:val="20"/>
        </w:rPr>
        <w:t xml:space="preserve">.  </w:t>
      </w:r>
      <w:r w:rsidR="00F475B6" w:rsidRPr="002775DC">
        <w:rPr>
          <w:rFonts w:ascii="Arial" w:hAnsi="Arial" w:cs="Arial"/>
          <w:sz w:val="20"/>
          <w:szCs w:val="20"/>
        </w:rPr>
        <w:t>The Purchaser reserves the right to reject any Quotation</w:t>
      </w:r>
      <w:r w:rsidR="000D3D11" w:rsidRPr="002775DC">
        <w:rPr>
          <w:rFonts w:ascii="Arial" w:hAnsi="Arial" w:cs="Arial"/>
          <w:sz w:val="20"/>
          <w:szCs w:val="20"/>
        </w:rPr>
        <w:t xml:space="preserve"> submitted after the Closing Date. The Purchaser reserves the right to change the Time schedule at any time. </w:t>
      </w:r>
    </w:p>
    <w:p w:rsidR="000D3D11" w:rsidRPr="002775DC" w:rsidRDefault="00347B0E" w:rsidP="00F24A0D">
      <w:pPr>
        <w:jc w:val="both"/>
        <w:rPr>
          <w:rFonts w:ascii="Arial" w:hAnsi="Arial" w:cs="Arial"/>
          <w:sz w:val="20"/>
          <w:szCs w:val="20"/>
        </w:rPr>
      </w:pPr>
      <w:r w:rsidRPr="002775DC">
        <w:rPr>
          <w:rFonts w:ascii="Arial" w:hAnsi="Arial" w:cs="Arial"/>
          <w:sz w:val="20"/>
          <w:szCs w:val="20"/>
        </w:rPr>
        <w:t>3. Required</w:t>
      </w:r>
      <w:r w:rsidR="000D3D11" w:rsidRPr="002775DC">
        <w:rPr>
          <w:rFonts w:ascii="Arial" w:hAnsi="Arial" w:cs="Arial"/>
          <w:sz w:val="20"/>
          <w:szCs w:val="20"/>
        </w:rPr>
        <w:t xml:space="preserve"> Content of the Quotation: Quotation must be submitted as per prescribed form as instructed below: </w:t>
      </w:r>
    </w:p>
    <w:p w:rsidR="000D3D11" w:rsidRPr="002775DC" w:rsidRDefault="000D3D11" w:rsidP="00F24A0D">
      <w:pPr>
        <w:jc w:val="both"/>
        <w:rPr>
          <w:rFonts w:ascii="Arial" w:hAnsi="Arial" w:cs="Arial"/>
          <w:sz w:val="20"/>
          <w:szCs w:val="20"/>
        </w:rPr>
      </w:pPr>
      <w:r w:rsidRPr="002775DC">
        <w:rPr>
          <w:rFonts w:ascii="Arial" w:hAnsi="Arial" w:cs="Arial"/>
          <w:sz w:val="20"/>
          <w:szCs w:val="20"/>
        </w:rPr>
        <w:t xml:space="preserve">A.  Proposal must be addressed for </w:t>
      </w:r>
      <w:r w:rsidRPr="00B00361">
        <w:rPr>
          <w:rFonts w:ascii="Arial" w:hAnsi="Arial" w:cs="Arial"/>
          <w:b/>
          <w:sz w:val="20"/>
          <w:szCs w:val="20"/>
        </w:rPr>
        <w:t>“Chairman Purchase Committee”</w:t>
      </w:r>
      <w:r w:rsidRPr="002775DC">
        <w:rPr>
          <w:rFonts w:ascii="Arial" w:hAnsi="Arial" w:cs="Arial"/>
          <w:sz w:val="20"/>
          <w:szCs w:val="20"/>
        </w:rPr>
        <w:t xml:space="preserve"> of </w:t>
      </w:r>
      <w:proofErr w:type="spellStart"/>
      <w:r w:rsidRPr="002775DC">
        <w:rPr>
          <w:rFonts w:ascii="Arial" w:hAnsi="Arial" w:cs="Arial"/>
          <w:sz w:val="20"/>
          <w:szCs w:val="20"/>
        </w:rPr>
        <w:t>Modhumoti</w:t>
      </w:r>
      <w:proofErr w:type="spellEnd"/>
      <w:r w:rsidRPr="002775DC">
        <w:rPr>
          <w:rFonts w:ascii="Arial" w:hAnsi="Arial" w:cs="Arial"/>
          <w:sz w:val="20"/>
          <w:szCs w:val="20"/>
        </w:rPr>
        <w:t xml:space="preserve"> Bank </w:t>
      </w:r>
      <w:r w:rsidR="00BC1B45">
        <w:rPr>
          <w:rFonts w:ascii="Arial" w:hAnsi="Arial" w:cs="Arial"/>
          <w:sz w:val="20"/>
          <w:szCs w:val="20"/>
        </w:rPr>
        <w:t>PLC</w:t>
      </w:r>
      <w:r w:rsidRPr="002775DC">
        <w:rPr>
          <w:rFonts w:ascii="Arial" w:hAnsi="Arial" w:cs="Arial"/>
          <w:sz w:val="20"/>
          <w:szCs w:val="20"/>
        </w:rPr>
        <w:t xml:space="preserve">. </w:t>
      </w:r>
    </w:p>
    <w:p w:rsidR="000D3D11" w:rsidRPr="002775DC" w:rsidRDefault="000D3D11" w:rsidP="00F24A0D">
      <w:pPr>
        <w:jc w:val="both"/>
        <w:rPr>
          <w:rFonts w:ascii="Arial" w:hAnsi="Arial" w:cs="Arial"/>
          <w:sz w:val="20"/>
          <w:szCs w:val="20"/>
        </w:rPr>
      </w:pPr>
      <w:r w:rsidRPr="002775DC">
        <w:rPr>
          <w:rFonts w:ascii="Arial" w:hAnsi="Arial" w:cs="Arial"/>
          <w:sz w:val="20"/>
          <w:szCs w:val="20"/>
        </w:rPr>
        <w:t xml:space="preserve">B.  Complete proposal/offer must be signed with date by the authorized representative of the company. </w:t>
      </w:r>
    </w:p>
    <w:p w:rsidR="00152140" w:rsidRDefault="00F24A0D" w:rsidP="00F24A0D">
      <w:pPr>
        <w:jc w:val="both"/>
        <w:rPr>
          <w:rFonts w:ascii="Arial" w:hAnsi="Arial" w:cs="Arial"/>
          <w:sz w:val="20"/>
          <w:szCs w:val="20"/>
        </w:rPr>
      </w:pPr>
      <w:r w:rsidRPr="002775DC">
        <w:rPr>
          <w:rFonts w:ascii="Arial" w:hAnsi="Arial" w:cs="Arial"/>
          <w:sz w:val="20"/>
          <w:szCs w:val="20"/>
        </w:rPr>
        <w:t xml:space="preserve">4. </w:t>
      </w:r>
      <w:r w:rsidR="000D3D11" w:rsidRPr="002775DC">
        <w:rPr>
          <w:rFonts w:ascii="Arial" w:hAnsi="Arial" w:cs="Arial"/>
          <w:sz w:val="20"/>
          <w:szCs w:val="20"/>
        </w:rPr>
        <w:t xml:space="preserve">Quotation Validity: The Quotation shall be valid for </w:t>
      </w:r>
      <w:r w:rsidR="00B00361">
        <w:rPr>
          <w:rFonts w:ascii="Arial" w:hAnsi="Arial" w:cs="Arial"/>
          <w:sz w:val="20"/>
          <w:szCs w:val="20"/>
        </w:rPr>
        <w:t>03 Months</w:t>
      </w:r>
      <w:r w:rsidR="000D3D11" w:rsidRPr="002775DC">
        <w:rPr>
          <w:rFonts w:ascii="Arial" w:hAnsi="Arial" w:cs="Arial"/>
          <w:sz w:val="20"/>
          <w:szCs w:val="20"/>
        </w:rPr>
        <w:t xml:space="preserve"> calendar days from the Quotation submission/ closing date.  </w:t>
      </w:r>
    </w:p>
    <w:p w:rsidR="000D3D11" w:rsidRDefault="0015376A" w:rsidP="00F24A0D">
      <w:pPr>
        <w:jc w:val="both"/>
        <w:rPr>
          <w:rFonts w:ascii="Arial" w:hAnsi="Arial" w:cs="Arial"/>
          <w:sz w:val="20"/>
          <w:szCs w:val="20"/>
        </w:rPr>
      </w:pPr>
      <w:r>
        <w:rPr>
          <w:rFonts w:ascii="Arial" w:hAnsi="Arial" w:cs="Arial"/>
          <w:sz w:val="20"/>
          <w:szCs w:val="20"/>
        </w:rPr>
        <w:t xml:space="preserve">5. </w:t>
      </w:r>
      <w:proofErr w:type="gramStart"/>
      <w:r w:rsidR="000D3D11" w:rsidRPr="002775DC">
        <w:rPr>
          <w:rFonts w:ascii="Arial" w:hAnsi="Arial" w:cs="Arial"/>
          <w:sz w:val="20"/>
          <w:szCs w:val="20"/>
        </w:rPr>
        <w:t>Manipulation  or</w:t>
      </w:r>
      <w:proofErr w:type="gramEnd"/>
      <w:r w:rsidR="000D3D11" w:rsidRPr="002775DC">
        <w:rPr>
          <w:rFonts w:ascii="Arial" w:hAnsi="Arial" w:cs="Arial"/>
          <w:sz w:val="20"/>
          <w:szCs w:val="20"/>
        </w:rPr>
        <w:t xml:space="preserve">  any  kind  of  unusual  approach  or  failure  to  submit  the  proposal/offer within  stipulated  time frame will be treated as “Disqualification” to attend in the bidding. </w:t>
      </w:r>
    </w:p>
    <w:p w:rsidR="00A00204" w:rsidRDefault="00A00204" w:rsidP="00F24A0D">
      <w:pPr>
        <w:jc w:val="both"/>
        <w:rPr>
          <w:rFonts w:ascii="Arial" w:hAnsi="Arial" w:cs="Arial"/>
          <w:sz w:val="20"/>
          <w:szCs w:val="20"/>
        </w:rPr>
      </w:pPr>
    </w:p>
    <w:p w:rsidR="006B4A8C" w:rsidRPr="002775DC" w:rsidRDefault="006B4A8C" w:rsidP="00F24A0D">
      <w:pPr>
        <w:jc w:val="both"/>
        <w:rPr>
          <w:rFonts w:ascii="Arial" w:hAnsi="Arial" w:cs="Arial"/>
          <w:sz w:val="20"/>
          <w:szCs w:val="20"/>
        </w:rPr>
      </w:pPr>
    </w:p>
    <w:p w:rsidR="000D3D11" w:rsidRPr="00FB7F13" w:rsidRDefault="000D3D11" w:rsidP="00F24A0D">
      <w:pPr>
        <w:jc w:val="both"/>
        <w:rPr>
          <w:rFonts w:ascii="Arial" w:hAnsi="Arial" w:cs="Arial"/>
          <w:b/>
          <w:sz w:val="24"/>
          <w:szCs w:val="20"/>
        </w:rPr>
      </w:pPr>
      <w:r w:rsidRPr="00FB7F13">
        <w:rPr>
          <w:rFonts w:ascii="Arial" w:hAnsi="Arial" w:cs="Arial"/>
          <w:b/>
          <w:sz w:val="24"/>
          <w:szCs w:val="20"/>
        </w:rPr>
        <w:t xml:space="preserve">Commercial Terms and Conditions: </w:t>
      </w:r>
    </w:p>
    <w:p w:rsidR="000D3D11" w:rsidRPr="002775DC" w:rsidRDefault="000D3D11" w:rsidP="00F24A0D">
      <w:pPr>
        <w:spacing w:line="360" w:lineRule="auto"/>
        <w:jc w:val="both"/>
        <w:rPr>
          <w:rFonts w:ascii="Arial" w:hAnsi="Arial" w:cs="Arial"/>
          <w:sz w:val="20"/>
          <w:szCs w:val="20"/>
        </w:rPr>
      </w:pPr>
      <w:r w:rsidRPr="002775DC">
        <w:rPr>
          <w:rFonts w:ascii="Arial" w:hAnsi="Arial" w:cs="Arial"/>
          <w:sz w:val="20"/>
          <w:szCs w:val="20"/>
        </w:rPr>
        <w:t>1</w:t>
      </w:r>
      <w:r w:rsidRPr="0018015D">
        <w:rPr>
          <w:rFonts w:ascii="Arial" w:hAnsi="Arial" w:cs="Arial"/>
          <w:b/>
          <w:sz w:val="20"/>
          <w:szCs w:val="20"/>
        </w:rPr>
        <w:t>.  Price:</w:t>
      </w:r>
      <w:r w:rsidRPr="002775DC">
        <w:rPr>
          <w:rFonts w:ascii="Arial" w:hAnsi="Arial" w:cs="Arial"/>
          <w:sz w:val="20"/>
          <w:szCs w:val="20"/>
        </w:rPr>
        <w:t xml:space="preserve"> The quoted price should include applicable VAT. The rate of VAT should</w:t>
      </w:r>
      <w:r w:rsidR="00F475B6" w:rsidRPr="002775DC">
        <w:rPr>
          <w:rFonts w:ascii="Arial" w:hAnsi="Arial" w:cs="Arial"/>
          <w:sz w:val="20"/>
          <w:szCs w:val="20"/>
        </w:rPr>
        <w:t xml:space="preserve"> be mentioned in the </w:t>
      </w:r>
      <w:r w:rsidRPr="002775DC">
        <w:rPr>
          <w:rFonts w:ascii="Arial" w:hAnsi="Arial" w:cs="Arial"/>
          <w:sz w:val="20"/>
          <w:szCs w:val="20"/>
        </w:rPr>
        <w:t xml:space="preserve">quotation.  </w:t>
      </w:r>
    </w:p>
    <w:p w:rsidR="000D3D11" w:rsidRPr="002775DC" w:rsidRDefault="000D3D11" w:rsidP="00F24A0D">
      <w:pPr>
        <w:spacing w:line="360" w:lineRule="auto"/>
        <w:jc w:val="both"/>
        <w:rPr>
          <w:rFonts w:ascii="Arial" w:hAnsi="Arial" w:cs="Arial"/>
          <w:sz w:val="20"/>
          <w:szCs w:val="20"/>
        </w:rPr>
      </w:pPr>
      <w:r w:rsidRPr="002775DC">
        <w:rPr>
          <w:rFonts w:ascii="Arial" w:hAnsi="Arial" w:cs="Arial"/>
          <w:sz w:val="20"/>
          <w:szCs w:val="20"/>
        </w:rPr>
        <w:t xml:space="preserve">2.  </w:t>
      </w:r>
      <w:r w:rsidRPr="0018015D">
        <w:rPr>
          <w:rFonts w:ascii="Arial" w:hAnsi="Arial" w:cs="Arial"/>
          <w:b/>
          <w:sz w:val="20"/>
          <w:szCs w:val="20"/>
        </w:rPr>
        <w:t>Delivery Place:</w:t>
      </w:r>
      <w:r w:rsidRPr="002775DC">
        <w:rPr>
          <w:rFonts w:ascii="Arial" w:hAnsi="Arial" w:cs="Arial"/>
          <w:sz w:val="20"/>
          <w:szCs w:val="20"/>
        </w:rPr>
        <w:t xml:space="preserve"> Dhaka, Bangladesh.  </w:t>
      </w:r>
    </w:p>
    <w:p w:rsidR="000D3D11" w:rsidRPr="002775DC" w:rsidRDefault="000D3D11" w:rsidP="00F24A0D">
      <w:pPr>
        <w:spacing w:line="360" w:lineRule="auto"/>
        <w:jc w:val="both"/>
        <w:rPr>
          <w:rFonts w:ascii="Arial" w:hAnsi="Arial" w:cs="Arial"/>
          <w:sz w:val="20"/>
          <w:szCs w:val="20"/>
        </w:rPr>
      </w:pPr>
      <w:r w:rsidRPr="002775DC">
        <w:rPr>
          <w:rFonts w:ascii="Arial" w:hAnsi="Arial" w:cs="Arial"/>
          <w:sz w:val="20"/>
          <w:szCs w:val="20"/>
        </w:rPr>
        <w:t xml:space="preserve">3.  </w:t>
      </w:r>
      <w:r w:rsidRPr="0018015D">
        <w:rPr>
          <w:rFonts w:ascii="Arial" w:hAnsi="Arial" w:cs="Arial"/>
          <w:b/>
          <w:sz w:val="20"/>
          <w:szCs w:val="20"/>
        </w:rPr>
        <w:t>Payment Terms:</w:t>
      </w:r>
      <w:r w:rsidRPr="002775DC">
        <w:rPr>
          <w:rFonts w:ascii="Arial" w:hAnsi="Arial" w:cs="Arial"/>
          <w:sz w:val="20"/>
          <w:szCs w:val="20"/>
        </w:rPr>
        <w:t xml:space="preserve"> Payment will be made after Final Acceptance (FAC will be given after successful delivery) &amp; upon submission of the bill with work order &amp; original challan which is duly signed by authorized personnel (Name &amp; Seal, if available). Payment will be made through Bank Account only. </w:t>
      </w:r>
    </w:p>
    <w:p w:rsidR="000D3D11" w:rsidRPr="002775DC" w:rsidRDefault="000D3D11" w:rsidP="00F24A0D">
      <w:pPr>
        <w:spacing w:line="360" w:lineRule="auto"/>
        <w:jc w:val="both"/>
        <w:rPr>
          <w:rFonts w:ascii="Arial" w:hAnsi="Arial" w:cs="Arial"/>
          <w:sz w:val="20"/>
          <w:szCs w:val="20"/>
        </w:rPr>
      </w:pPr>
      <w:r w:rsidRPr="002775DC">
        <w:rPr>
          <w:rFonts w:ascii="Arial" w:hAnsi="Arial" w:cs="Arial"/>
          <w:sz w:val="20"/>
          <w:szCs w:val="20"/>
        </w:rPr>
        <w:t xml:space="preserve">4.  </w:t>
      </w:r>
      <w:r w:rsidRPr="0018015D">
        <w:rPr>
          <w:rFonts w:ascii="Arial" w:hAnsi="Arial" w:cs="Arial"/>
          <w:b/>
          <w:sz w:val="20"/>
          <w:szCs w:val="20"/>
        </w:rPr>
        <w:t>Price Submission:</w:t>
      </w:r>
      <w:r w:rsidRPr="002775DC">
        <w:rPr>
          <w:rFonts w:ascii="Arial" w:hAnsi="Arial" w:cs="Arial"/>
          <w:sz w:val="20"/>
          <w:szCs w:val="20"/>
        </w:rPr>
        <w:t xml:space="preserve"> The bidder shall have to submit the price in the letter head pad.  </w:t>
      </w:r>
    </w:p>
    <w:p w:rsidR="00F475B6" w:rsidRPr="002775DC" w:rsidRDefault="000D3D11" w:rsidP="00F24A0D">
      <w:pPr>
        <w:spacing w:line="360" w:lineRule="auto"/>
        <w:jc w:val="both"/>
        <w:rPr>
          <w:rFonts w:ascii="Arial" w:hAnsi="Arial" w:cs="Arial"/>
          <w:sz w:val="20"/>
          <w:szCs w:val="20"/>
        </w:rPr>
      </w:pPr>
      <w:r w:rsidRPr="002775DC">
        <w:rPr>
          <w:rFonts w:ascii="Arial" w:hAnsi="Arial" w:cs="Arial"/>
          <w:sz w:val="20"/>
          <w:szCs w:val="20"/>
        </w:rPr>
        <w:t xml:space="preserve">5.  The Bidder shall have to submit their proposal as per the format attached with the RFQ. </w:t>
      </w:r>
      <w:bookmarkStart w:id="0" w:name="_GoBack"/>
      <w:bookmarkEnd w:id="0"/>
    </w:p>
    <w:p w:rsidR="000D3D11" w:rsidRPr="00F93585" w:rsidRDefault="00F93585" w:rsidP="00F24A0D">
      <w:pPr>
        <w:jc w:val="both"/>
        <w:rPr>
          <w:rFonts w:ascii="Arial" w:hAnsi="Arial" w:cs="Arial"/>
          <w:sz w:val="20"/>
          <w:szCs w:val="20"/>
        </w:rPr>
      </w:pPr>
      <w:r>
        <w:rPr>
          <w:rFonts w:ascii="Arial" w:hAnsi="Arial" w:cs="Arial"/>
          <w:sz w:val="20"/>
          <w:szCs w:val="20"/>
        </w:rPr>
        <w:t>Thanks &amp; regards.</w:t>
      </w:r>
    </w:p>
    <w:p w:rsidR="00F475B6" w:rsidRPr="002775DC" w:rsidRDefault="00F475B6" w:rsidP="00F24A0D">
      <w:pPr>
        <w:jc w:val="both"/>
        <w:rPr>
          <w:rFonts w:ascii="Arial" w:hAnsi="Arial" w:cs="Arial"/>
          <w:sz w:val="20"/>
          <w:szCs w:val="20"/>
        </w:rPr>
      </w:pPr>
    </w:p>
    <w:p w:rsidR="00CD28A9" w:rsidRPr="00CD28A9" w:rsidRDefault="00CD28A9" w:rsidP="00F93585">
      <w:pPr>
        <w:shd w:val="clear" w:color="auto" w:fill="FFFFFF"/>
        <w:spacing w:line="240" w:lineRule="auto"/>
        <w:rPr>
          <w:rFonts w:ascii="Arial" w:hAnsi="Arial" w:cs="Arial"/>
          <w:b/>
          <w:bCs/>
          <w:sz w:val="20"/>
          <w:szCs w:val="20"/>
        </w:rPr>
      </w:pPr>
      <w:r w:rsidRPr="00CD28A9">
        <w:rPr>
          <w:rFonts w:ascii="Arial" w:hAnsi="Arial" w:cs="Arial"/>
          <w:b/>
          <w:bCs/>
        </w:rPr>
        <w:t>Shah Md. Humayun Kabir</w:t>
      </w:r>
    </w:p>
    <w:p w:rsidR="00CD28A9" w:rsidRPr="00CD28A9" w:rsidRDefault="00CD28A9" w:rsidP="00F93585">
      <w:pPr>
        <w:shd w:val="clear" w:color="auto" w:fill="FFFFFF"/>
        <w:spacing w:after="0" w:line="240" w:lineRule="auto"/>
        <w:rPr>
          <w:rFonts w:ascii="Arial" w:hAnsi="Arial" w:cs="Arial"/>
          <w:b/>
          <w:bCs/>
          <w:color w:val="000000"/>
          <w:sz w:val="20"/>
          <w:szCs w:val="20"/>
        </w:rPr>
      </w:pPr>
      <w:r>
        <w:rPr>
          <w:rFonts w:ascii="Arial" w:hAnsi="Arial" w:cs="Arial"/>
          <w:b/>
          <w:bCs/>
          <w:color w:val="000000"/>
          <w:sz w:val="20"/>
          <w:szCs w:val="20"/>
        </w:rPr>
        <w:t>VP &amp; Head of Common Services Division</w:t>
      </w:r>
    </w:p>
    <w:p w:rsidR="00CD28A9" w:rsidRDefault="00BC1B45" w:rsidP="00CD28A9">
      <w:pPr>
        <w:shd w:val="clear" w:color="auto" w:fill="FFFFFF"/>
        <w:spacing w:after="0"/>
        <w:rPr>
          <w:rFonts w:ascii="Arial" w:hAnsi="Arial" w:cs="Arial"/>
          <w:color w:val="000000"/>
          <w:sz w:val="16"/>
          <w:szCs w:val="16"/>
        </w:rPr>
      </w:pPr>
      <w:proofErr w:type="spellStart"/>
      <w:r>
        <w:rPr>
          <w:rFonts w:ascii="Arial" w:hAnsi="Arial" w:cs="Arial"/>
          <w:color w:val="000000"/>
          <w:sz w:val="16"/>
          <w:szCs w:val="16"/>
        </w:rPr>
        <w:t>Modhumoti</w:t>
      </w:r>
      <w:proofErr w:type="spellEnd"/>
      <w:r>
        <w:rPr>
          <w:rFonts w:ascii="Arial" w:hAnsi="Arial" w:cs="Arial"/>
          <w:color w:val="000000"/>
          <w:sz w:val="16"/>
          <w:szCs w:val="16"/>
        </w:rPr>
        <w:t xml:space="preserve"> Bank PLC.</w:t>
      </w:r>
      <w:r w:rsidR="00CD28A9">
        <w:rPr>
          <w:rFonts w:ascii="Arial" w:hAnsi="Arial" w:cs="Arial"/>
          <w:color w:val="000000"/>
          <w:sz w:val="16"/>
          <w:szCs w:val="16"/>
        </w:rPr>
        <w:t xml:space="preserve"> </w:t>
      </w:r>
    </w:p>
    <w:p w:rsidR="00F93585" w:rsidRDefault="00CD28A9" w:rsidP="00CD28A9">
      <w:pPr>
        <w:shd w:val="clear" w:color="auto" w:fill="FFFFFF"/>
        <w:spacing w:after="0"/>
        <w:rPr>
          <w:rFonts w:ascii="Arial" w:hAnsi="Arial" w:cs="Arial"/>
          <w:color w:val="000000"/>
          <w:sz w:val="16"/>
          <w:szCs w:val="16"/>
        </w:rPr>
      </w:pPr>
      <w:r>
        <w:rPr>
          <w:rFonts w:ascii="Arial" w:hAnsi="Arial" w:cs="Arial"/>
          <w:color w:val="000000"/>
          <w:sz w:val="16"/>
          <w:szCs w:val="16"/>
        </w:rPr>
        <w:t xml:space="preserve">Head Office, </w:t>
      </w:r>
      <w:proofErr w:type="spellStart"/>
      <w:r w:rsidR="00F93585">
        <w:rPr>
          <w:rFonts w:ascii="Arial" w:hAnsi="Arial" w:cs="Arial"/>
          <w:color w:val="000000"/>
          <w:sz w:val="16"/>
          <w:szCs w:val="16"/>
        </w:rPr>
        <w:t>Khandker</w:t>
      </w:r>
      <w:proofErr w:type="spellEnd"/>
      <w:r w:rsidR="00F93585">
        <w:rPr>
          <w:rFonts w:ascii="Arial" w:hAnsi="Arial" w:cs="Arial"/>
          <w:color w:val="000000"/>
          <w:sz w:val="16"/>
          <w:szCs w:val="16"/>
        </w:rPr>
        <w:t xml:space="preserve"> Tower (Level-7 &amp; 8)</w:t>
      </w:r>
    </w:p>
    <w:p w:rsidR="00CD28A9" w:rsidRDefault="00F93585" w:rsidP="00CD28A9">
      <w:pPr>
        <w:shd w:val="clear" w:color="auto" w:fill="FFFFFF"/>
        <w:spacing w:after="0"/>
        <w:rPr>
          <w:rFonts w:ascii="Calibri" w:hAnsi="Calibri" w:cs="Calibri"/>
          <w:color w:val="000000"/>
        </w:rPr>
      </w:pPr>
      <w:r>
        <w:rPr>
          <w:rFonts w:ascii="Arial" w:hAnsi="Arial" w:cs="Arial"/>
          <w:color w:val="000000"/>
          <w:sz w:val="16"/>
          <w:szCs w:val="16"/>
        </w:rPr>
        <w:t xml:space="preserve">94 Gulshan Avenue, </w:t>
      </w:r>
      <w:r w:rsidR="00CD28A9">
        <w:rPr>
          <w:rFonts w:ascii="Arial" w:hAnsi="Arial" w:cs="Arial"/>
          <w:color w:val="000000"/>
          <w:sz w:val="16"/>
          <w:szCs w:val="16"/>
        </w:rPr>
        <w:t>Dhaka</w:t>
      </w:r>
      <w:r>
        <w:rPr>
          <w:rFonts w:ascii="Arial" w:hAnsi="Arial" w:cs="Arial"/>
          <w:color w:val="000000"/>
          <w:sz w:val="16"/>
          <w:szCs w:val="16"/>
        </w:rPr>
        <w:t>-1212</w:t>
      </w:r>
      <w:r w:rsidR="00CD28A9">
        <w:rPr>
          <w:rFonts w:ascii="Arial" w:hAnsi="Arial" w:cs="Arial"/>
          <w:color w:val="000000"/>
          <w:sz w:val="16"/>
          <w:szCs w:val="16"/>
        </w:rPr>
        <w:t>.</w:t>
      </w:r>
    </w:p>
    <w:p w:rsidR="00CD28A9" w:rsidRDefault="00CD28A9" w:rsidP="00CD28A9">
      <w:pPr>
        <w:shd w:val="clear" w:color="auto" w:fill="FFFFFF"/>
        <w:spacing w:after="0"/>
        <w:rPr>
          <w:rFonts w:cs="Calibri"/>
          <w:color w:val="000000"/>
        </w:rPr>
      </w:pPr>
      <w:r>
        <w:rPr>
          <w:rFonts w:ascii="Arial" w:hAnsi="Arial" w:cs="Arial"/>
          <w:b/>
          <w:bCs/>
          <w:color w:val="000000"/>
          <w:sz w:val="16"/>
          <w:szCs w:val="16"/>
        </w:rPr>
        <w:t>Mobile:</w:t>
      </w:r>
      <w:r>
        <w:rPr>
          <w:rFonts w:ascii="Arial" w:hAnsi="Arial" w:cs="Arial"/>
          <w:color w:val="000000"/>
          <w:sz w:val="16"/>
          <w:szCs w:val="16"/>
        </w:rPr>
        <w:t> +8801711566486, IP: 3131</w:t>
      </w:r>
    </w:p>
    <w:p w:rsidR="00CD28A9" w:rsidRDefault="00CD28A9" w:rsidP="00CD28A9">
      <w:pPr>
        <w:shd w:val="clear" w:color="auto" w:fill="FFFFFF"/>
        <w:spacing w:after="0"/>
        <w:rPr>
          <w:rFonts w:cs="Calibri"/>
          <w:color w:val="1F497D"/>
        </w:rPr>
      </w:pPr>
      <w:r>
        <w:rPr>
          <w:rFonts w:ascii="Arial" w:hAnsi="Arial" w:cs="Arial"/>
          <w:b/>
          <w:bCs/>
          <w:color w:val="000000"/>
          <w:sz w:val="16"/>
          <w:szCs w:val="16"/>
        </w:rPr>
        <w:t>Email:</w:t>
      </w:r>
      <w:r>
        <w:rPr>
          <w:rFonts w:ascii="Arial" w:hAnsi="Arial" w:cs="Arial"/>
          <w:color w:val="000000"/>
          <w:sz w:val="16"/>
          <w:szCs w:val="16"/>
        </w:rPr>
        <w:t> </w:t>
      </w:r>
      <w:hyperlink r:id="rId4" w:history="1">
        <w:r w:rsidR="00F93585" w:rsidRPr="00B37B9F">
          <w:rPr>
            <w:rStyle w:val="Hyperlink"/>
            <w:rFonts w:ascii="Arial" w:hAnsi="Arial" w:cs="Arial"/>
            <w:sz w:val="16"/>
            <w:szCs w:val="16"/>
          </w:rPr>
          <w:t>Kabir.humayun@modhumotibankplc.com</w:t>
        </w:r>
      </w:hyperlink>
    </w:p>
    <w:p w:rsidR="00565E24" w:rsidRPr="002775DC" w:rsidRDefault="00565E24">
      <w:pPr>
        <w:rPr>
          <w:rFonts w:ascii="Arial" w:hAnsi="Arial" w:cs="Arial"/>
          <w:sz w:val="20"/>
          <w:szCs w:val="20"/>
        </w:rPr>
      </w:pPr>
    </w:p>
    <w:sectPr w:rsidR="00565E24" w:rsidRPr="002775DC" w:rsidSect="00703919">
      <w:pgSz w:w="11907" w:h="16839" w:code="9"/>
      <w:pgMar w:top="900" w:right="1152" w:bottom="90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D3D11"/>
    <w:rsid w:val="00091E23"/>
    <w:rsid w:val="000D3D11"/>
    <w:rsid w:val="00152140"/>
    <w:rsid w:val="0015376A"/>
    <w:rsid w:val="001676CD"/>
    <w:rsid w:val="0018015D"/>
    <w:rsid w:val="001F1500"/>
    <w:rsid w:val="001F43E7"/>
    <w:rsid w:val="002775DC"/>
    <w:rsid w:val="00347B0E"/>
    <w:rsid w:val="00362735"/>
    <w:rsid w:val="00390798"/>
    <w:rsid w:val="003B37F8"/>
    <w:rsid w:val="003B7B93"/>
    <w:rsid w:val="003D25B7"/>
    <w:rsid w:val="00435525"/>
    <w:rsid w:val="00546839"/>
    <w:rsid w:val="00565E24"/>
    <w:rsid w:val="005F5906"/>
    <w:rsid w:val="00636E07"/>
    <w:rsid w:val="006B4A8C"/>
    <w:rsid w:val="00703919"/>
    <w:rsid w:val="007447A0"/>
    <w:rsid w:val="00765326"/>
    <w:rsid w:val="00807714"/>
    <w:rsid w:val="008715F7"/>
    <w:rsid w:val="008832CB"/>
    <w:rsid w:val="008E7BC1"/>
    <w:rsid w:val="009002E6"/>
    <w:rsid w:val="00964B7B"/>
    <w:rsid w:val="00966E2B"/>
    <w:rsid w:val="00971F0D"/>
    <w:rsid w:val="009F28E2"/>
    <w:rsid w:val="00A00204"/>
    <w:rsid w:val="00A0593A"/>
    <w:rsid w:val="00A27721"/>
    <w:rsid w:val="00AB0F0C"/>
    <w:rsid w:val="00AC6A6C"/>
    <w:rsid w:val="00B00361"/>
    <w:rsid w:val="00B03A6C"/>
    <w:rsid w:val="00B47767"/>
    <w:rsid w:val="00BC1B45"/>
    <w:rsid w:val="00BF633C"/>
    <w:rsid w:val="00C211EA"/>
    <w:rsid w:val="00CD28A9"/>
    <w:rsid w:val="00D451AA"/>
    <w:rsid w:val="00E031C7"/>
    <w:rsid w:val="00E24DB7"/>
    <w:rsid w:val="00E34EE4"/>
    <w:rsid w:val="00E46D72"/>
    <w:rsid w:val="00E607B9"/>
    <w:rsid w:val="00E66D1C"/>
    <w:rsid w:val="00F24A0D"/>
    <w:rsid w:val="00F33540"/>
    <w:rsid w:val="00F475B6"/>
    <w:rsid w:val="00F52065"/>
    <w:rsid w:val="00F93585"/>
    <w:rsid w:val="00FB7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E4679-71ED-4FAE-97C0-888100A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B6"/>
    <w:pPr>
      <w:ind w:left="720"/>
      <w:contextualSpacing/>
    </w:pPr>
  </w:style>
  <w:style w:type="character" w:styleId="Hyperlink">
    <w:name w:val="Hyperlink"/>
    <w:basedOn w:val="DefaultParagraphFont"/>
    <w:uiPriority w:val="99"/>
    <w:unhideWhenUsed/>
    <w:rsid w:val="00CD2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5786">
      <w:bodyDiv w:val="1"/>
      <w:marLeft w:val="0"/>
      <w:marRight w:val="0"/>
      <w:marTop w:val="0"/>
      <w:marBottom w:val="0"/>
      <w:divBdr>
        <w:top w:val="none" w:sz="0" w:space="0" w:color="auto"/>
        <w:left w:val="none" w:sz="0" w:space="0" w:color="auto"/>
        <w:bottom w:val="none" w:sz="0" w:space="0" w:color="auto"/>
        <w:right w:val="none" w:sz="0" w:space="0" w:color="auto"/>
      </w:divBdr>
    </w:div>
    <w:div w:id="1311714944">
      <w:bodyDiv w:val="1"/>
      <w:marLeft w:val="0"/>
      <w:marRight w:val="0"/>
      <w:marTop w:val="0"/>
      <w:marBottom w:val="0"/>
      <w:divBdr>
        <w:top w:val="none" w:sz="0" w:space="0" w:color="auto"/>
        <w:left w:val="none" w:sz="0" w:space="0" w:color="auto"/>
        <w:bottom w:val="none" w:sz="0" w:space="0" w:color="auto"/>
        <w:right w:val="none" w:sz="0" w:space="0" w:color="auto"/>
      </w:divBdr>
      <w:divsChild>
        <w:div w:id="888372216">
          <w:marLeft w:val="0"/>
          <w:marRight w:val="0"/>
          <w:marTop w:val="0"/>
          <w:marBottom w:val="0"/>
          <w:divBdr>
            <w:top w:val="none" w:sz="0" w:space="0" w:color="auto"/>
            <w:left w:val="none" w:sz="0" w:space="0" w:color="auto"/>
            <w:bottom w:val="none" w:sz="0" w:space="0" w:color="auto"/>
            <w:right w:val="none" w:sz="0" w:space="0" w:color="auto"/>
          </w:divBdr>
        </w:div>
        <w:div w:id="2028746025">
          <w:marLeft w:val="0"/>
          <w:marRight w:val="0"/>
          <w:marTop w:val="0"/>
          <w:marBottom w:val="0"/>
          <w:divBdr>
            <w:top w:val="none" w:sz="0" w:space="0" w:color="auto"/>
            <w:left w:val="none" w:sz="0" w:space="0" w:color="auto"/>
            <w:bottom w:val="none" w:sz="0" w:space="0" w:color="auto"/>
            <w:right w:val="none" w:sz="0" w:space="0" w:color="auto"/>
          </w:divBdr>
        </w:div>
        <w:div w:id="197644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bir.humayun@modhumotibankp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Affan Khan</dc:creator>
  <cp:keywords/>
  <dc:description/>
  <cp:lastModifiedBy>Rumana Haque Nijhum | AO | CSD | HO</cp:lastModifiedBy>
  <cp:revision>54</cp:revision>
  <dcterms:created xsi:type="dcterms:W3CDTF">2020-08-20T07:01:00Z</dcterms:created>
  <dcterms:modified xsi:type="dcterms:W3CDTF">2024-07-02T09:26:00Z</dcterms:modified>
</cp:coreProperties>
</file>